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AC" w:rsidRDefault="00ED47AC" w:rsidP="00ED47AC">
      <w:pPr>
        <w:pStyle w:val="Cm"/>
      </w:pPr>
      <w:r>
        <w:t>Magyardombegyház Község Önkormányzata</w:t>
      </w:r>
    </w:p>
    <w:p w:rsidR="00ED47AC" w:rsidRDefault="00ED47AC" w:rsidP="00ED47AC">
      <w:pPr>
        <w:pStyle w:val="Cm"/>
      </w:pPr>
      <w:r>
        <w:t>Képviselő-testületének</w:t>
      </w:r>
    </w:p>
    <w:p w:rsidR="00ED47AC" w:rsidRDefault="00E834FE" w:rsidP="00ED47AC">
      <w:pPr>
        <w:pStyle w:val="Cm"/>
      </w:pPr>
      <w:r>
        <w:t>15/2017</w:t>
      </w:r>
      <w:r w:rsidR="00ED47AC">
        <w:t xml:space="preserve">. (XI.01.) </w:t>
      </w:r>
    </w:p>
    <w:p w:rsidR="00ED47AC" w:rsidRDefault="00ED47AC" w:rsidP="00ED47AC">
      <w:pPr>
        <w:pStyle w:val="Cm"/>
        <w:rPr>
          <w:bCs/>
        </w:rPr>
      </w:pPr>
      <w:r>
        <w:t>önkormányzati rendelete</w:t>
      </w:r>
    </w:p>
    <w:p w:rsidR="00ED47AC" w:rsidRDefault="00ED47AC" w:rsidP="00ED47AC">
      <w:pPr>
        <w:pStyle w:val="Cm"/>
        <w:rPr>
          <w:bCs/>
        </w:rPr>
      </w:pPr>
      <w:r>
        <w:rPr>
          <w:bCs/>
        </w:rPr>
        <w:t>a szociális célú tüzelőanyag juttatás szabályairól</w:t>
      </w:r>
    </w:p>
    <w:p w:rsidR="00ED47AC" w:rsidRDefault="00ED47AC" w:rsidP="00ED47AC">
      <w:pPr>
        <w:pStyle w:val="Cm"/>
        <w:rPr>
          <w:bCs/>
        </w:rPr>
      </w:pPr>
    </w:p>
    <w:p w:rsidR="00ED47AC" w:rsidRDefault="00ED47AC" w:rsidP="00ED47AC">
      <w:pPr>
        <w:tabs>
          <w:tab w:val="center" w:pos="7088"/>
        </w:tabs>
        <w:jc w:val="both"/>
        <w:rPr>
          <w:b/>
          <w:bCs/>
        </w:rPr>
      </w:pPr>
      <w:r>
        <w:t xml:space="preserve">Magyardombegyház Községi Önkormányzat Képviselő-testülete az Alaptörvény 32. cikk (2) bekezdésében meghatározott eredeti jogalkotói hatáskörében, </w:t>
      </w:r>
      <w:r>
        <w:rPr>
          <w:bCs/>
        </w:rPr>
        <w:t xml:space="preserve">az Alaptörvény 32. cikk (1) bekezdés a) pontjában </w:t>
      </w:r>
      <w:r>
        <w:t>meghatározott feladatkörében eljárva a következőket rendeli el:</w:t>
      </w:r>
    </w:p>
    <w:p w:rsidR="00ED47AC" w:rsidRDefault="00ED47AC" w:rsidP="00ED47AC">
      <w:pPr>
        <w:jc w:val="center"/>
        <w:rPr>
          <w:b/>
          <w:bCs/>
        </w:rPr>
      </w:pPr>
    </w:p>
    <w:p w:rsidR="00ED47AC" w:rsidRDefault="00ED47AC" w:rsidP="00ED47AC">
      <w:pPr>
        <w:rPr>
          <w:b/>
          <w:bCs/>
        </w:rPr>
      </w:pPr>
    </w:p>
    <w:p w:rsidR="00ED47AC" w:rsidRDefault="00ED47AC" w:rsidP="00ED47AC">
      <w:pPr>
        <w:jc w:val="center"/>
        <w:rPr>
          <w:b/>
        </w:rPr>
      </w:pPr>
      <w:r>
        <w:rPr>
          <w:b/>
        </w:rPr>
        <w:t>1.§</w:t>
      </w:r>
    </w:p>
    <w:p w:rsidR="00ED47AC" w:rsidRDefault="00ED47AC" w:rsidP="00ED47AC">
      <w:pPr>
        <w:jc w:val="center"/>
        <w:rPr>
          <w:b/>
        </w:rPr>
      </w:pPr>
    </w:p>
    <w:p w:rsidR="00ED47AC" w:rsidRDefault="00ED47AC" w:rsidP="00ED47AC">
      <w:pPr>
        <w:jc w:val="both"/>
      </w:pPr>
      <w:r>
        <w:t>(1) Magyardombegyház Község Önkormányzata (a továbbiakban: önkormányzat) természetbeni szoci</w:t>
      </w:r>
      <w:r w:rsidR="00E834FE">
        <w:t xml:space="preserve">ális célú szén juttatást nyújt </w:t>
      </w:r>
      <w:r>
        <w:t xml:space="preserve">annak a szociálisan rászoruló személynek, aki Magyardombegyházon bejelentett lakó-, vagy </w:t>
      </w:r>
      <w:proofErr w:type="gramStart"/>
      <w:r>
        <w:t>tartózkodási  helyén</w:t>
      </w:r>
      <w:proofErr w:type="gramEnd"/>
      <w:r>
        <w:t xml:space="preserve"> életvitelszerűen él és e rendeletben meghatározott feltételeknek megfelel.</w:t>
      </w:r>
    </w:p>
    <w:p w:rsidR="00ED47AC" w:rsidRDefault="00ED47AC" w:rsidP="00ED47AC">
      <w:pPr>
        <w:jc w:val="both"/>
      </w:pPr>
      <w:r>
        <w:t>(2) A képviselő-testület az (1) bekezdésben szabályozott hatáskörét a polgármesterre átruházza.</w:t>
      </w:r>
    </w:p>
    <w:p w:rsidR="00ED47AC" w:rsidRDefault="00ED47AC" w:rsidP="00ED47AC">
      <w:pPr>
        <w:jc w:val="both"/>
      </w:pPr>
    </w:p>
    <w:p w:rsidR="00ED47AC" w:rsidRDefault="00ED47AC" w:rsidP="00ED47AC">
      <w:pPr>
        <w:jc w:val="center"/>
        <w:rPr>
          <w:b/>
        </w:rPr>
      </w:pPr>
      <w:r>
        <w:rPr>
          <w:b/>
        </w:rPr>
        <w:t>2.§</w:t>
      </w:r>
    </w:p>
    <w:p w:rsidR="00ED47AC" w:rsidRDefault="00ED47AC" w:rsidP="00ED47AC">
      <w:pPr>
        <w:ind w:left="360"/>
        <w:jc w:val="both"/>
        <w:rPr>
          <w:b/>
        </w:rPr>
      </w:pPr>
    </w:p>
    <w:p w:rsidR="00ED47AC" w:rsidRDefault="00ED47AC" w:rsidP="00ED47AC">
      <w:pPr>
        <w:ind w:left="360"/>
        <w:jc w:val="both"/>
      </w:pPr>
      <w:r>
        <w:t>(1) Szociálisan rászorult:</w:t>
      </w:r>
      <w:r>
        <w:rPr>
          <w:rFonts w:eastAsia="Times New Roman" w:cs="Times New Roman"/>
          <w:b/>
          <w:bCs/>
          <w:sz w:val="20"/>
          <w:szCs w:val="20"/>
          <w:lang w:eastAsia="hu-HU" w:bidi="ar-SA"/>
        </w:rPr>
        <w:t xml:space="preserve"> </w:t>
      </w:r>
    </w:p>
    <w:p w:rsidR="00ED47AC" w:rsidRDefault="00ED47AC" w:rsidP="00ED47AC">
      <w:pPr>
        <w:ind w:left="360"/>
        <w:jc w:val="both"/>
      </w:pPr>
      <w:r>
        <w:t xml:space="preserve">a)  a szociális igazgatásról és szociális ellátásokról szóló törvény szerinti </w:t>
      </w:r>
    </w:p>
    <w:p w:rsidR="00ED47AC" w:rsidRDefault="00ED47AC" w:rsidP="00ED47AC">
      <w:pPr>
        <w:ind w:left="360"/>
        <w:jc w:val="both"/>
      </w:pPr>
      <w:proofErr w:type="spellStart"/>
      <w:proofErr w:type="gramStart"/>
      <w:r>
        <w:t>aa</w:t>
      </w:r>
      <w:proofErr w:type="spellEnd"/>
      <w:r>
        <w:t>)  aktív</w:t>
      </w:r>
      <w:proofErr w:type="gramEnd"/>
      <w:r>
        <w:t xml:space="preserve"> korúak ellátására, </w:t>
      </w:r>
    </w:p>
    <w:p w:rsidR="00ED47AC" w:rsidRDefault="00ED47AC" w:rsidP="00ED47AC">
      <w:pPr>
        <w:ind w:left="360"/>
        <w:jc w:val="both"/>
      </w:pPr>
      <w:proofErr w:type="gramStart"/>
      <w:r>
        <w:t>ab)  időskorúak</w:t>
      </w:r>
      <w:proofErr w:type="gramEnd"/>
      <w:r>
        <w:t xml:space="preserve"> járadékára, </w:t>
      </w:r>
    </w:p>
    <w:p w:rsidR="00ED47AC" w:rsidRDefault="00ED47AC" w:rsidP="00ED47AC">
      <w:pPr>
        <w:ind w:left="360"/>
        <w:jc w:val="both"/>
      </w:pPr>
      <w:proofErr w:type="spellStart"/>
      <w:r>
        <w:t>ac</w:t>
      </w:r>
      <w:proofErr w:type="spellEnd"/>
      <w:r>
        <w:t xml:space="preserve">) települési támogatásra – tekintet nélkül annak természetbeni vagy pénzbeli formában történő nyújtására – (e támogatásban részesülők közül különösen a lakhatáshoz kapcsolódó rendszeres kiadások viselésével kapcsolatos támogatásban részesülők) jogosult, </w:t>
      </w:r>
    </w:p>
    <w:p w:rsidR="00ED47AC" w:rsidRDefault="00ED47AC" w:rsidP="00ED47AC">
      <w:pPr>
        <w:ind w:left="360"/>
        <w:jc w:val="both"/>
      </w:pPr>
      <w:r>
        <w:t>b)  a gyermekek védelméről és a gyámügyi igazgatásról szóló 1997. évi XXXI. törvényben szabályozott halmozottan hátrányos helyzetű gyermeket nevelő család,</w:t>
      </w:r>
    </w:p>
    <w:p w:rsidR="00ED47AC" w:rsidRDefault="00ED47AC" w:rsidP="00ED47AC">
      <w:pPr>
        <w:ind w:left="360"/>
        <w:jc w:val="both"/>
      </w:pPr>
      <w:r>
        <w:t>c) rendszeres gyermekvédelmi támogatásban részesül,</w:t>
      </w:r>
    </w:p>
    <w:p w:rsidR="00ED47AC" w:rsidRDefault="00ED47AC" w:rsidP="00ED47AC">
      <w:pPr>
        <w:numPr>
          <w:ilvl w:val="0"/>
          <w:numId w:val="4"/>
        </w:numPr>
        <w:ind w:left="360" w:firstLine="0"/>
        <w:jc w:val="both"/>
      </w:pPr>
      <w:r>
        <w:t>rehabilitációs, rokkantsági, fogyatékossági támogatásban részesül, vagy nyugdíjas.</w:t>
      </w:r>
    </w:p>
    <w:p w:rsidR="00ED47AC" w:rsidRDefault="00ED47AC" w:rsidP="00ED47AC">
      <w:pPr>
        <w:numPr>
          <w:ilvl w:val="0"/>
          <w:numId w:val="3"/>
        </w:numPr>
        <w:tabs>
          <w:tab w:val="left" w:pos="720"/>
        </w:tabs>
        <w:ind w:left="360" w:firstLine="0"/>
        <w:jc w:val="both"/>
      </w:pPr>
      <w:r>
        <w:t>(2) Az elbírálás során az (1) bekezdés a) és b) pontban felsoroltak előnyt élveznek.</w:t>
      </w:r>
    </w:p>
    <w:p w:rsidR="00ED47AC" w:rsidRDefault="00ED47AC" w:rsidP="00ED47AC">
      <w:pPr>
        <w:numPr>
          <w:ilvl w:val="0"/>
          <w:numId w:val="3"/>
        </w:numPr>
        <w:tabs>
          <w:tab w:val="left" w:pos="720"/>
        </w:tabs>
        <w:ind w:left="360" w:firstLine="0"/>
        <w:jc w:val="both"/>
      </w:pPr>
      <w:r>
        <w:t>(3) Az (1) bekezdés c) és d) pontja esetén a közös háztartásban élők egy főre jutó jövedelme nem haladhatja meg az öregségi nyugdíj legkisebb összegének 350 %-át.</w:t>
      </w:r>
    </w:p>
    <w:p w:rsidR="00ED47AC" w:rsidRDefault="00ED47AC" w:rsidP="00ED47AC">
      <w:pPr>
        <w:ind w:left="360"/>
        <w:jc w:val="both"/>
      </w:pPr>
    </w:p>
    <w:p w:rsidR="00ED47AC" w:rsidRDefault="00ED47AC" w:rsidP="00ED47AC">
      <w:pPr>
        <w:ind w:left="360"/>
        <w:jc w:val="center"/>
        <w:rPr>
          <w:b/>
          <w:bCs/>
        </w:rPr>
      </w:pPr>
      <w:r>
        <w:rPr>
          <w:b/>
          <w:bCs/>
        </w:rPr>
        <w:t>3.§</w:t>
      </w:r>
    </w:p>
    <w:p w:rsidR="00ED47AC" w:rsidRDefault="00ED47AC" w:rsidP="00ED47AC">
      <w:pPr>
        <w:ind w:left="360"/>
        <w:jc w:val="both"/>
        <w:rPr>
          <w:b/>
          <w:bCs/>
        </w:rPr>
      </w:pPr>
    </w:p>
    <w:p w:rsidR="00ED47AC" w:rsidRDefault="00ED47AC" w:rsidP="00ED47AC">
      <w:pPr>
        <w:numPr>
          <w:ilvl w:val="0"/>
          <w:numId w:val="2"/>
        </w:numPr>
        <w:ind w:left="382" w:firstLine="0"/>
        <w:jc w:val="both"/>
      </w:pPr>
      <w:proofErr w:type="spellStart"/>
      <w:r>
        <w:t>Ingatlanonként</w:t>
      </w:r>
      <w:proofErr w:type="spellEnd"/>
      <w:r>
        <w:t xml:space="preserve"> egy háztartás – egyfajta jogcímen - részesülhet támogatásban, legfeljebb 10 q szénben.</w:t>
      </w:r>
    </w:p>
    <w:p w:rsidR="00ED47AC" w:rsidRDefault="00ED47AC" w:rsidP="00ED47AC">
      <w:pPr>
        <w:numPr>
          <w:ilvl w:val="0"/>
          <w:numId w:val="2"/>
        </w:numPr>
        <w:ind w:left="382" w:firstLine="0"/>
        <w:jc w:val="both"/>
      </w:pPr>
      <w:r>
        <w:t>Nem részesülhet támogatásban, aki a lakóingatlan fűtését nem széntüzeléssel oldja meg.</w:t>
      </w:r>
    </w:p>
    <w:p w:rsidR="00ED47AC" w:rsidRDefault="00ED47AC" w:rsidP="00ED47AC">
      <w:pPr>
        <w:numPr>
          <w:ilvl w:val="0"/>
          <w:numId w:val="2"/>
        </w:numPr>
        <w:ind w:left="382" w:firstLine="0"/>
        <w:jc w:val="both"/>
      </w:pPr>
      <w:r>
        <w:t>Az önkormányzat a szén kiosztásáról február 15. napjáig gondoskodik. A szén kiosztása történhet személyes átvétellel, vagy az önkormányzat által biztosított lakcímre szállítással.</w:t>
      </w:r>
    </w:p>
    <w:p w:rsidR="00ED47AC" w:rsidRDefault="00ED47AC" w:rsidP="00ED47AC">
      <w:pPr>
        <w:numPr>
          <w:ilvl w:val="0"/>
          <w:numId w:val="2"/>
        </w:numPr>
        <w:ind w:left="382" w:firstLine="0"/>
        <w:jc w:val="both"/>
      </w:pPr>
      <w:r>
        <w:t xml:space="preserve">Az önkormányzat a szociális célú szénben részesülőtől – ideértve a kiszállítást is - ellenszolgáltatást nem kér. </w:t>
      </w:r>
    </w:p>
    <w:p w:rsidR="00ED47AC" w:rsidRDefault="00ED47AC" w:rsidP="00ED47AC">
      <w:pPr>
        <w:numPr>
          <w:ilvl w:val="0"/>
          <w:numId w:val="2"/>
        </w:numPr>
        <w:ind w:left="382" w:firstLine="0"/>
        <w:jc w:val="both"/>
      </w:pPr>
      <w:r>
        <w:t>A támogatásra való jogosultságról Magyardombegyház Községi Önkormányzat polgármestere határozatot hoz.</w:t>
      </w:r>
    </w:p>
    <w:p w:rsidR="00ED47AC" w:rsidRDefault="00ED47AC" w:rsidP="00ED47AC">
      <w:pPr>
        <w:numPr>
          <w:ilvl w:val="0"/>
          <w:numId w:val="2"/>
        </w:numPr>
        <w:ind w:left="382" w:firstLine="0"/>
        <w:jc w:val="both"/>
      </w:pPr>
      <w:r>
        <w:t xml:space="preserve">Amennyiben a támogatásra jogosult a támogatás odaítélését követően elhalálozik, a szenet a vele közös háztartásban lévő közeli hozzátartozó veheti át a következő sorrendben: házastárs vagy élettárs, gyermek, unoka, szülő, nagyszülő és testvér egymást követő </w:t>
      </w:r>
      <w:r>
        <w:lastRenderedPageBreak/>
        <w:t>sorrendben. Közeli hozzátartozó hiányában a jogosultság megszűnik.</w:t>
      </w:r>
    </w:p>
    <w:p w:rsidR="00ED47AC" w:rsidRDefault="00ED47AC" w:rsidP="00ED47AC">
      <w:pPr>
        <w:ind w:left="360"/>
        <w:jc w:val="center"/>
      </w:pPr>
    </w:p>
    <w:p w:rsidR="00ED47AC" w:rsidRDefault="00ED47AC" w:rsidP="00ED47AC">
      <w:pPr>
        <w:ind w:left="360"/>
        <w:jc w:val="center"/>
        <w:rPr>
          <w:b/>
          <w:bCs/>
        </w:rPr>
      </w:pPr>
    </w:p>
    <w:p w:rsidR="00ED47AC" w:rsidRDefault="00ED47AC" w:rsidP="00ED47AC">
      <w:pPr>
        <w:ind w:left="360"/>
        <w:jc w:val="center"/>
        <w:rPr>
          <w:b/>
          <w:bCs/>
        </w:rPr>
      </w:pPr>
      <w:r>
        <w:rPr>
          <w:b/>
          <w:bCs/>
        </w:rPr>
        <w:t>4.§</w:t>
      </w:r>
    </w:p>
    <w:p w:rsidR="00ED47AC" w:rsidRDefault="00ED47AC" w:rsidP="00ED47AC">
      <w:pPr>
        <w:jc w:val="center"/>
        <w:rPr>
          <w:b/>
          <w:bCs/>
        </w:rPr>
      </w:pPr>
    </w:p>
    <w:p w:rsidR="00ED47AC" w:rsidRDefault="00ED47AC" w:rsidP="00ED47AC">
      <w:pPr>
        <w:ind w:left="360"/>
        <w:jc w:val="both"/>
      </w:pPr>
      <w:r>
        <w:t>(1) Az igénylő a rendelet melléklete szerinti igénylőlapon kérelmet nyújt be a Kevermesi Közös Önkormányzati Hivatal Magyardombegyházi Kirendeltségéhez, legkésőbb 2017. november 25. napjáig</w:t>
      </w:r>
    </w:p>
    <w:p w:rsidR="00ED47AC" w:rsidRDefault="00ED47AC" w:rsidP="00ED47AC">
      <w:pPr>
        <w:numPr>
          <w:ilvl w:val="0"/>
          <w:numId w:val="1"/>
        </w:numPr>
        <w:tabs>
          <w:tab w:val="clear" w:pos="720"/>
          <w:tab w:val="left" w:pos="709"/>
        </w:tabs>
        <w:ind w:left="360" w:firstLine="0"/>
        <w:jc w:val="both"/>
      </w:pPr>
      <w:r>
        <w:t xml:space="preserve">A 2.§ (1) bekezdés a) és b) pontja szerinti esetekben a kérelemhez nem kell csatolni jövedelemigazolást, de a kérelemben meg kell jelölni a jogosultság jogcímét, illetve az </w:t>
      </w:r>
      <w:proofErr w:type="spellStart"/>
      <w:r>
        <w:t>aa</w:t>
      </w:r>
      <w:proofErr w:type="spellEnd"/>
      <w:r>
        <w:t>), ab) alpontok esetén csatolni kell a jogosultságot megállapító határozatot.</w:t>
      </w:r>
    </w:p>
    <w:p w:rsidR="00ED47AC" w:rsidRDefault="00ED47AC" w:rsidP="00ED47AC">
      <w:pPr>
        <w:numPr>
          <w:ilvl w:val="0"/>
          <w:numId w:val="1"/>
        </w:numPr>
        <w:tabs>
          <w:tab w:val="clear" w:pos="720"/>
          <w:tab w:val="left" w:pos="709"/>
        </w:tabs>
        <w:ind w:left="360" w:firstLine="0"/>
        <w:jc w:val="both"/>
      </w:pPr>
      <w:r>
        <w:t>A 2.§ (1) bekezdés c) és d) pontja szerinti esetekben a kérelemhez csatolni kell a pénzbeli és természetbeni szociális ellátások igénylésének és megállapításának, valamint folyósításának részletes szabályairól szóló 63/2006.(III.27.) Kormány rendeletben meghatározott dokumentumokat.</w:t>
      </w:r>
    </w:p>
    <w:p w:rsidR="00ED47AC" w:rsidRDefault="00ED47AC" w:rsidP="00ED47AC">
      <w:pPr>
        <w:numPr>
          <w:ilvl w:val="0"/>
          <w:numId w:val="1"/>
        </w:numPr>
        <w:ind w:left="360" w:firstLine="0"/>
        <w:jc w:val="both"/>
      </w:pPr>
      <w:r>
        <w:t xml:space="preserve">A polgármester a támogatásokról 2017. november 30. napjáig dönt. </w:t>
      </w:r>
    </w:p>
    <w:p w:rsidR="00ED47AC" w:rsidRDefault="00ED47AC" w:rsidP="00ED47AC">
      <w:pPr>
        <w:ind w:left="360"/>
        <w:jc w:val="both"/>
      </w:pPr>
    </w:p>
    <w:p w:rsidR="00ED47AC" w:rsidRDefault="00ED47AC" w:rsidP="00ED47AC">
      <w:pPr>
        <w:ind w:left="360"/>
        <w:jc w:val="center"/>
        <w:rPr>
          <w:b/>
        </w:rPr>
      </w:pPr>
      <w:r>
        <w:rPr>
          <w:b/>
        </w:rPr>
        <w:t>5.§</w:t>
      </w:r>
    </w:p>
    <w:p w:rsidR="00ED47AC" w:rsidRDefault="00ED47AC" w:rsidP="00ED47AC">
      <w:pPr>
        <w:ind w:left="360"/>
        <w:jc w:val="both"/>
        <w:rPr>
          <w:b/>
        </w:rPr>
      </w:pPr>
    </w:p>
    <w:p w:rsidR="00ED47AC" w:rsidRDefault="00ED47AC" w:rsidP="00ED47AC">
      <w:pPr>
        <w:ind w:left="360"/>
        <w:jc w:val="both"/>
      </w:pPr>
      <w:r>
        <w:t>A rendelet a kihirdetését követő napon lép hatályba, és 2018. március 31-én hatályát veszti.</w:t>
      </w:r>
    </w:p>
    <w:p w:rsidR="00ED47AC" w:rsidRDefault="00ED47AC" w:rsidP="00ED47AC">
      <w:pPr>
        <w:ind w:left="360"/>
        <w:jc w:val="both"/>
      </w:pPr>
    </w:p>
    <w:p w:rsidR="00ED47AC" w:rsidRDefault="00ED47AC" w:rsidP="00ED47AC">
      <w:pPr>
        <w:ind w:left="360"/>
        <w:jc w:val="both"/>
      </w:pPr>
      <w:r>
        <w:t>Magyardombegyház, 2017. október 31.</w:t>
      </w:r>
    </w:p>
    <w:p w:rsidR="00ED47AC" w:rsidRDefault="00ED47AC" w:rsidP="00ED47AC">
      <w:pPr>
        <w:ind w:left="360"/>
        <w:jc w:val="both"/>
      </w:pPr>
    </w:p>
    <w:p w:rsidR="00ED47AC" w:rsidRDefault="00ED47AC" w:rsidP="00ED47AC">
      <w:pPr>
        <w:ind w:left="360"/>
      </w:pPr>
    </w:p>
    <w:p w:rsidR="00ED47AC" w:rsidRDefault="00ED47AC" w:rsidP="00ED47AC">
      <w:pPr>
        <w:ind w:left="360"/>
      </w:pPr>
      <w:r>
        <w:tab/>
      </w:r>
      <w:r>
        <w:tab/>
      </w:r>
      <w:r>
        <w:tab/>
        <w:t>Dús Ildikó</w:t>
      </w:r>
      <w:r>
        <w:tab/>
      </w:r>
      <w:r>
        <w:tab/>
      </w:r>
      <w:r>
        <w:tab/>
      </w:r>
      <w:r>
        <w:tab/>
      </w:r>
      <w:r>
        <w:tab/>
        <w:t>Gácsér Béla</w:t>
      </w:r>
    </w:p>
    <w:p w:rsidR="00ED47AC" w:rsidRDefault="00ED47AC" w:rsidP="00ED47AC">
      <w:pPr>
        <w:ind w:left="360"/>
      </w:pPr>
      <w:r>
        <w:tab/>
      </w:r>
      <w:r>
        <w:tab/>
        <w:t xml:space="preserve">          polgármester</w:t>
      </w:r>
      <w:r>
        <w:tab/>
      </w:r>
      <w:r>
        <w:tab/>
      </w:r>
      <w:r>
        <w:tab/>
      </w:r>
      <w:r>
        <w:tab/>
      </w:r>
      <w:r>
        <w:tab/>
        <w:t xml:space="preserve"> jegyző</w:t>
      </w:r>
    </w:p>
    <w:p w:rsidR="00ED47AC" w:rsidRDefault="00ED47AC" w:rsidP="00ED47AC">
      <w:pPr>
        <w:ind w:left="360"/>
      </w:pPr>
    </w:p>
    <w:p w:rsidR="00ED47AC" w:rsidRDefault="00ED47AC" w:rsidP="00ED47AC">
      <w:pPr>
        <w:ind w:left="360"/>
      </w:pPr>
    </w:p>
    <w:p w:rsidR="00ED47AC" w:rsidRDefault="00ED47AC" w:rsidP="00ED47AC">
      <w:pPr>
        <w:ind w:left="360"/>
      </w:pPr>
      <w:r>
        <w:rPr>
          <w:u w:val="single"/>
        </w:rPr>
        <w:t>Záradék:</w:t>
      </w:r>
    </w:p>
    <w:p w:rsidR="00ED47AC" w:rsidRDefault="00ED47AC" w:rsidP="00ED47AC">
      <w:pPr>
        <w:ind w:left="360"/>
      </w:pPr>
      <w:r>
        <w:t>A rendelet kihirdetve 2017. november 1. napján</w:t>
      </w:r>
    </w:p>
    <w:p w:rsidR="00ED47AC" w:rsidRDefault="00ED47AC" w:rsidP="00ED47AC">
      <w:pPr>
        <w:ind w:left="360"/>
      </w:pPr>
    </w:p>
    <w:p w:rsidR="00ED47AC" w:rsidRDefault="00ED47AC" w:rsidP="00ED47AC">
      <w:pPr>
        <w:ind w:left="360"/>
      </w:pPr>
    </w:p>
    <w:p w:rsidR="00ED47AC" w:rsidRDefault="00ED47AC" w:rsidP="00ED47AC">
      <w:pPr>
        <w:ind w:left="6032" w:firstLine="349"/>
      </w:pPr>
      <w:r>
        <w:rPr>
          <w:rFonts w:eastAsia="Times New Roman" w:cs="Times New Roman"/>
        </w:rPr>
        <w:t xml:space="preserve">       </w:t>
      </w:r>
      <w:r>
        <w:t>Gácsér Béla</w:t>
      </w:r>
    </w:p>
    <w:p w:rsidR="00ED47AC" w:rsidRDefault="00ED47AC" w:rsidP="00ED47A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ED47AC" w:rsidRDefault="00ED47AC" w:rsidP="00ED47AC">
      <w:pPr>
        <w:ind w:left="360"/>
      </w:pPr>
    </w:p>
    <w:p w:rsidR="00ED47AC" w:rsidRDefault="00ED47AC" w:rsidP="00ED47AC">
      <w:pPr>
        <w:ind w:left="360"/>
      </w:pPr>
    </w:p>
    <w:p w:rsidR="007D44D3" w:rsidRDefault="007D44D3">
      <w:pPr>
        <w:widowControl/>
        <w:suppressAutoHyphens w:val="0"/>
        <w:spacing w:after="160" w:line="259" w:lineRule="auto"/>
      </w:pPr>
      <w:r>
        <w:br w:type="page"/>
      </w:r>
    </w:p>
    <w:p w:rsidR="007D44D3" w:rsidRDefault="007D44D3" w:rsidP="007D44D3">
      <w:pPr>
        <w:jc w:val="right"/>
        <w:rPr>
          <w:rFonts w:eastAsia="Times New Roman" w:cs="Times New Roman"/>
        </w:rPr>
      </w:pPr>
      <w:r>
        <w:lastRenderedPageBreak/>
        <w:t>Melléklet a 15/2017. (XI.01.) önkormányzati rendelethez</w:t>
      </w:r>
    </w:p>
    <w:p w:rsidR="007D44D3" w:rsidRDefault="007D44D3" w:rsidP="007D44D3">
      <w:pPr>
        <w:jc w:val="right"/>
      </w:pPr>
    </w:p>
    <w:p w:rsidR="007D44D3" w:rsidRDefault="007D44D3" w:rsidP="007D44D3"/>
    <w:p w:rsidR="007D44D3" w:rsidRDefault="007D44D3" w:rsidP="007D44D3">
      <w:r>
        <w:t>Magyardombegyház Községi Önkormányzat Polgármestere</w:t>
      </w:r>
    </w:p>
    <w:p w:rsidR="007D44D3" w:rsidRDefault="007D44D3" w:rsidP="007D44D3">
      <w:r>
        <w:t xml:space="preserve">5838 </w:t>
      </w:r>
      <w:proofErr w:type="gramStart"/>
      <w:r>
        <w:t>Magyardombegyház,  Nagy</w:t>
      </w:r>
      <w:proofErr w:type="gramEnd"/>
      <w:r>
        <w:t xml:space="preserve"> u. 61. szám</w:t>
      </w:r>
    </w:p>
    <w:p w:rsidR="007D44D3" w:rsidRDefault="007D44D3" w:rsidP="007D44D3"/>
    <w:p w:rsidR="007D44D3" w:rsidRDefault="007D44D3" w:rsidP="007D44D3">
      <w:pPr>
        <w:jc w:val="center"/>
        <w:rPr>
          <w:rFonts w:eastAsia="Times New Roman" w:cs="Times New Roman"/>
        </w:rPr>
      </w:pPr>
      <w:r>
        <w:rPr>
          <w:b/>
          <w:caps/>
          <w:u w:val="single"/>
        </w:rPr>
        <w:t>K é r e l e m</w:t>
      </w:r>
    </w:p>
    <w:p w:rsidR="007D44D3" w:rsidRDefault="007D44D3" w:rsidP="007D44D3">
      <w:pPr>
        <w:jc w:val="center"/>
      </w:pPr>
      <w:r>
        <w:t>Szociális célú tűzifa juttatás igényléséhez</w:t>
      </w:r>
    </w:p>
    <w:p w:rsidR="007D44D3" w:rsidRDefault="007D44D3" w:rsidP="007D44D3"/>
    <w:p w:rsidR="007D44D3" w:rsidRDefault="007D44D3" w:rsidP="007D44D3">
      <w:pPr>
        <w:spacing w:line="360" w:lineRule="auto"/>
      </w:pPr>
      <w:r>
        <w:t xml:space="preserve">Kérelmező </w:t>
      </w:r>
      <w:proofErr w:type="gramStart"/>
      <w:r>
        <w:t>neve:_</w:t>
      </w:r>
      <w:proofErr w:type="gramEnd"/>
      <w:r>
        <w:t>______________________________________________________</w:t>
      </w:r>
    </w:p>
    <w:p w:rsidR="007D44D3" w:rsidRDefault="007D44D3" w:rsidP="007D44D3">
      <w:pPr>
        <w:spacing w:line="360" w:lineRule="auto"/>
        <w:rPr>
          <w:rFonts w:eastAsia="Times New Roman" w:cs="Times New Roman"/>
        </w:rPr>
      </w:pPr>
      <w:r>
        <w:t xml:space="preserve">Születési </w:t>
      </w:r>
      <w:proofErr w:type="gramStart"/>
      <w:r>
        <w:t>neve:_</w:t>
      </w:r>
      <w:proofErr w:type="gramEnd"/>
      <w:r>
        <w:t>______________________________________________________</w:t>
      </w:r>
    </w:p>
    <w:p w:rsidR="007D44D3" w:rsidRDefault="007D44D3" w:rsidP="007D44D3">
      <w:pPr>
        <w:spacing w:line="360" w:lineRule="auto"/>
      </w:pPr>
      <w:r>
        <w:t xml:space="preserve">Kérelmező születési adatai, szül. </w:t>
      </w:r>
      <w:proofErr w:type="spellStart"/>
      <w:proofErr w:type="gramStart"/>
      <w:r>
        <w:t>helye:_</w:t>
      </w:r>
      <w:proofErr w:type="gramEnd"/>
      <w:r>
        <w:t>________________szül</w:t>
      </w:r>
      <w:proofErr w:type="spellEnd"/>
      <w:r>
        <w:t>. ideje:________________</w:t>
      </w:r>
    </w:p>
    <w:p w:rsidR="007D44D3" w:rsidRDefault="007D44D3" w:rsidP="007D44D3">
      <w:pPr>
        <w:spacing w:line="360" w:lineRule="auto"/>
      </w:pPr>
      <w:r>
        <w:t>anyja neve: __________________</w:t>
      </w:r>
    </w:p>
    <w:p w:rsidR="007D44D3" w:rsidRDefault="007D44D3" w:rsidP="007D44D3">
      <w:pPr>
        <w:spacing w:line="360" w:lineRule="auto"/>
      </w:pPr>
      <w:r>
        <w:t xml:space="preserve">Kérelmező </w:t>
      </w:r>
      <w:proofErr w:type="gramStart"/>
      <w:r>
        <w:t>lakcíme:_</w:t>
      </w:r>
      <w:proofErr w:type="gramEnd"/>
      <w:r>
        <w:t xml:space="preserve">___________________________________________________ </w:t>
      </w:r>
    </w:p>
    <w:p w:rsidR="007D44D3" w:rsidRDefault="007D44D3" w:rsidP="007D44D3">
      <w:pPr>
        <w:spacing w:line="360" w:lineRule="auto"/>
      </w:pPr>
    </w:p>
    <w:p w:rsidR="007D44D3" w:rsidRDefault="007D44D3" w:rsidP="007D44D3">
      <w:pPr>
        <w:spacing w:line="360" w:lineRule="auto"/>
      </w:pPr>
      <w:r>
        <w:t>Kérelmező háztartásában egy főre jutó havi jövedelem (amennyiben nem részesül a következő pont szerinti támogatásban</w:t>
      </w:r>
      <w:proofErr w:type="gramStart"/>
      <w:r>
        <w:t>) :</w:t>
      </w:r>
      <w:proofErr w:type="gramEnd"/>
      <w:r>
        <w:t>___________________________(igazolásokat kérjük becsatolni!)</w:t>
      </w:r>
    </w:p>
    <w:p w:rsidR="007D44D3" w:rsidRDefault="007D44D3" w:rsidP="007D44D3">
      <w:r>
        <w:t xml:space="preserve">Részesül-e az alábbi támogatások </w:t>
      </w:r>
      <w:proofErr w:type="gramStart"/>
      <w:r>
        <w:t>valamelyikében ?</w:t>
      </w:r>
      <w:proofErr w:type="gramEnd"/>
      <w:r>
        <w:t xml:space="preserve"> (megfelelő rész aláhúzandó)</w:t>
      </w:r>
    </w:p>
    <w:p w:rsidR="007D44D3" w:rsidRDefault="007D44D3" w:rsidP="007D44D3"/>
    <w:p w:rsidR="007D44D3" w:rsidRDefault="007D44D3" w:rsidP="007D44D3">
      <w:pPr>
        <w:numPr>
          <w:ilvl w:val="1"/>
          <w:numId w:val="5"/>
        </w:numPr>
        <w:jc w:val="both"/>
      </w:pPr>
      <w:r>
        <w:t>aktív korúak ellátása (FHT, rendszeres szociális segély),</w:t>
      </w:r>
    </w:p>
    <w:p w:rsidR="007D44D3" w:rsidRDefault="007D44D3" w:rsidP="007D44D3">
      <w:pPr>
        <w:numPr>
          <w:ilvl w:val="1"/>
          <w:numId w:val="5"/>
        </w:numPr>
        <w:jc w:val="both"/>
      </w:pPr>
      <w:r>
        <w:t>időskorúak járadéka,</w:t>
      </w:r>
    </w:p>
    <w:p w:rsidR="007D44D3" w:rsidRDefault="007D44D3" w:rsidP="007D44D3">
      <w:pPr>
        <w:numPr>
          <w:ilvl w:val="1"/>
          <w:numId w:val="5"/>
        </w:numPr>
        <w:jc w:val="both"/>
      </w:pPr>
      <w:r>
        <w:t>települési támogatás (tekintet nélkül annak természetbeni vagy pénzbeli formában történő nyújtására),</w:t>
      </w:r>
    </w:p>
    <w:p w:rsidR="007D44D3" w:rsidRDefault="007D44D3" w:rsidP="007D44D3">
      <w:pPr>
        <w:numPr>
          <w:ilvl w:val="1"/>
          <w:numId w:val="5"/>
        </w:numPr>
        <w:jc w:val="both"/>
      </w:pPr>
      <w:r>
        <w:t>halmozottan hátrányos helyzetű gyermeket nevel</w:t>
      </w:r>
    </w:p>
    <w:p w:rsidR="007D44D3" w:rsidRDefault="007D44D3" w:rsidP="007D44D3">
      <w:pPr>
        <w:jc w:val="both"/>
      </w:pPr>
    </w:p>
    <w:p w:rsidR="007D44D3" w:rsidRDefault="007D44D3" w:rsidP="007D44D3"/>
    <w:p w:rsidR="007D44D3" w:rsidRDefault="007D44D3" w:rsidP="007D44D3">
      <w:r>
        <w:t>Kérelmezővel közös háztartásban élők neve:</w:t>
      </w:r>
    </w:p>
    <w:p w:rsidR="007D44D3" w:rsidRDefault="007D44D3" w:rsidP="007D44D3">
      <w:r>
        <w:t xml:space="preserve">______________________________________________________________________ </w:t>
      </w:r>
    </w:p>
    <w:p w:rsidR="007D44D3" w:rsidRDefault="007D44D3" w:rsidP="007D44D3"/>
    <w:p w:rsidR="007D44D3" w:rsidRDefault="007D44D3" w:rsidP="007D44D3">
      <w:pPr>
        <w:pBdr>
          <w:top w:val="single" w:sz="8" w:space="1" w:color="000001"/>
          <w:bottom w:val="single" w:sz="8" w:space="1" w:color="000001"/>
        </w:pBdr>
      </w:pPr>
    </w:p>
    <w:p w:rsidR="007D44D3" w:rsidRDefault="007D44D3" w:rsidP="007D44D3">
      <w:pPr>
        <w:pBdr>
          <w:bottom w:val="single" w:sz="8" w:space="1" w:color="000001"/>
        </w:pBdr>
      </w:pPr>
    </w:p>
    <w:p w:rsidR="007D44D3" w:rsidRDefault="007D44D3" w:rsidP="007D44D3">
      <w:r>
        <w:t xml:space="preserve">______________________________________________________________________ </w:t>
      </w:r>
    </w:p>
    <w:p w:rsidR="007D44D3" w:rsidRDefault="007D44D3" w:rsidP="007D44D3"/>
    <w:p w:rsidR="007D44D3" w:rsidRDefault="007D44D3" w:rsidP="007D44D3"/>
    <w:p w:rsidR="007D44D3" w:rsidRDefault="007D44D3" w:rsidP="007D44D3">
      <w:pPr>
        <w:jc w:val="both"/>
      </w:pPr>
      <w:r>
        <w:t xml:space="preserve">Büntetőjogi felelősségem tudatában kijelentem, hogy a fenti adatok a valóságnak megfelelnek, a lakásom fatüzelésű berendezéssel fűthető, amelyet aláírásommal igazolok. </w:t>
      </w:r>
    </w:p>
    <w:p w:rsidR="007D44D3" w:rsidRDefault="007D44D3" w:rsidP="007D44D3"/>
    <w:p w:rsidR="007D44D3" w:rsidRDefault="007D44D3" w:rsidP="007D44D3">
      <w:r>
        <w:t>Magyardombegyház, ______________________</w:t>
      </w:r>
    </w:p>
    <w:p w:rsidR="007D44D3" w:rsidRDefault="007D44D3" w:rsidP="007D44D3"/>
    <w:p w:rsidR="007D44D3" w:rsidRDefault="007D44D3" w:rsidP="007D44D3"/>
    <w:p w:rsidR="007D44D3" w:rsidRDefault="007D44D3" w:rsidP="007D44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 </w:t>
      </w:r>
    </w:p>
    <w:p w:rsidR="007D44D3" w:rsidRDefault="007D44D3" w:rsidP="007D44D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kérelmező aláírása</w:t>
      </w:r>
    </w:p>
    <w:p w:rsidR="007D44D3" w:rsidRDefault="007D44D3" w:rsidP="007D44D3">
      <w:bookmarkStart w:id="0" w:name="_GoBack"/>
      <w:bookmarkEnd w:id="0"/>
    </w:p>
    <w:sectPr w:rsidR="007D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8D43B3"/>
    <w:multiLevelType w:val="multilevel"/>
    <w:tmpl w:val="D9F8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AC"/>
    <w:rsid w:val="000558EB"/>
    <w:rsid w:val="00090B2D"/>
    <w:rsid w:val="007D44D3"/>
    <w:rsid w:val="00A5026F"/>
    <w:rsid w:val="00B029BE"/>
    <w:rsid w:val="00D03E22"/>
    <w:rsid w:val="00E834FE"/>
    <w:rsid w:val="00ED47AC"/>
    <w:rsid w:val="00F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D5C1"/>
  <w15:chartTrackingRefBased/>
  <w15:docId w15:val="{E3B3F447-428D-48A8-B7BE-FAC45D27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D47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ED47AC"/>
    <w:pPr>
      <w:widowControl/>
      <w:jc w:val="center"/>
    </w:pPr>
    <w:rPr>
      <w:rFonts w:eastAsia="Times New Roman" w:cs="Times New Roman"/>
      <w:b/>
      <w:szCs w:val="20"/>
      <w:lang w:bidi="ar-SA"/>
    </w:rPr>
  </w:style>
  <w:style w:type="character" w:customStyle="1" w:styleId="CmChar">
    <w:name w:val="Cím Char"/>
    <w:basedOn w:val="Bekezdsalapbettpusa"/>
    <w:link w:val="Cm"/>
    <w:rsid w:val="00ED47AC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Alcm">
    <w:name w:val="Subtitle"/>
    <w:basedOn w:val="Norml"/>
    <w:next w:val="Norml"/>
    <w:link w:val="AlcmChar"/>
    <w:uiPriority w:val="11"/>
    <w:qFormat/>
    <w:rsid w:val="00ED47A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D47AC"/>
    <w:rPr>
      <w:rFonts w:eastAsiaTheme="minorEastAsia" w:cs="Mangal"/>
      <w:color w:val="5A5A5A" w:themeColor="text1" w:themeTint="A5"/>
      <w:spacing w:val="15"/>
      <w:kern w:val="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673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Gácsér Béla</cp:lastModifiedBy>
  <cp:revision>2</cp:revision>
  <dcterms:created xsi:type="dcterms:W3CDTF">2017-11-03T08:32:00Z</dcterms:created>
  <dcterms:modified xsi:type="dcterms:W3CDTF">2017-11-03T16:24:00Z</dcterms:modified>
</cp:coreProperties>
</file>